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FDEDB" w14:textId="10B75B30" w:rsidR="00AC655D" w:rsidRPr="00891287" w:rsidRDefault="00891287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BETHANY CHRISTIAN SCHOOL | </w:t>
      </w:r>
      <w:r w:rsidRPr="00891287">
        <w:rPr>
          <w:b/>
          <w:color w:val="002060"/>
        </w:rPr>
        <w:t xml:space="preserve">2023-2024 </w:t>
      </w:r>
      <w:r>
        <w:rPr>
          <w:b/>
          <w:color w:val="002060"/>
        </w:rPr>
        <w:t xml:space="preserve">ACADEMIC </w:t>
      </w:r>
      <w:r w:rsidRPr="00891287">
        <w:rPr>
          <w:b/>
          <w:color w:val="002060"/>
        </w:rPr>
        <w:t>CALENDAR</w:t>
      </w:r>
    </w:p>
    <w:p w14:paraId="23D572F8" w14:textId="615DC9AF" w:rsidR="00AC655D" w:rsidRPr="00891287" w:rsidRDefault="00891287" w:rsidP="00891287">
      <w:pPr>
        <w:jc w:val="center"/>
        <w:rPr>
          <w:b/>
          <w:bCs/>
          <w:color w:val="E36C0A" w:themeColor="accent6" w:themeShade="BF"/>
          <w:sz w:val="20"/>
          <w:szCs w:val="20"/>
        </w:rPr>
      </w:pPr>
      <w:r w:rsidRPr="00891287">
        <w:rPr>
          <w:b/>
          <w:bCs/>
          <w:color w:val="E36C0A" w:themeColor="accent6" w:themeShade="BF"/>
          <w:sz w:val="20"/>
          <w:szCs w:val="20"/>
        </w:rPr>
        <w:t>PS = preschool          MC = main campus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520"/>
        <w:gridCol w:w="2520"/>
        <w:gridCol w:w="2880"/>
      </w:tblGrid>
      <w:tr w:rsidR="00AC655D" w14:paraId="30951A0E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636C" w14:textId="6521BAAE" w:rsidR="00AC655D" w:rsidRDefault="009C1B26">
            <w:pPr>
              <w:widowControl w:val="0"/>
              <w:spacing w:line="240" w:lineRule="auto"/>
              <w:rPr>
                <w:color w:val="E36C0A" w:themeColor="accent6" w:themeShade="BF"/>
                <w:sz w:val="16"/>
                <w:szCs w:val="16"/>
              </w:rPr>
            </w:pPr>
            <w:r>
              <w:rPr>
                <w:color w:val="E36C0A" w:themeColor="accent6" w:themeShade="BF"/>
                <w:sz w:val="16"/>
                <w:szCs w:val="16"/>
              </w:rPr>
              <w:t>JULY:</w:t>
            </w:r>
          </w:p>
          <w:p w14:paraId="29364413" w14:textId="4F3DF074" w:rsidR="004A2D74" w:rsidRPr="004A2D74" w:rsidRDefault="004A2D74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5-7 Used/New uniform sale</w:t>
            </w:r>
            <w:r w:rsidR="008B3857">
              <w:rPr>
                <w:color w:val="000000" w:themeColor="text1"/>
                <w:sz w:val="16"/>
                <w:szCs w:val="16"/>
              </w:rPr>
              <w:t xml:space="preserve"> 9:00-2:00</w:t>
            </w:r>
          </w:p>
          <w:p w14:paraId="499D2936" w14:textId="77777777" w:rsidR="00685C96" w:rsidRPr="00685C96" w:rsidRDefault="00685C96">
            <w:pPr>
              <w:widowControl w:val="0"/>
              <w:spacing w:line="240" w:lineRule="auto"/>
              <w:rPr>
                <w:color w:val="002060"/>
                <w:sz w:val="14"/>
                <w:szCs w:val="14"/>
              </w:rPr>
            </w:pPr>
          </w:p>
          <w:p w14:paraId="77190475" w14:textId="77777777" w:rsidR="00685C96" w:rsidRPr="00685C96" w:rsidRDefault="00685C96">
            <w:pPr>
              <w:widowControl w:val="0"/>
              <w:spacing w:line="240" w:lineRule="auto"/>
              <w:rPr>
                <w:color w:val="002060"/>
                <w:sz w:val="14"/>
                <w:szCs w:val="14"/>
              </w:rPr>
            </w:pPr>
          </w:p>
          <w:p w14:paraId="71F427E6" w14:textId="77777777" w:rsidR="00685C96" w:rsidRPr="00685C96" w:rsidRDefault="00685C96">
            <w:pPr>
              <w:widowControl w:val="0"/>
              <w:spacing w:line="240" w:lineRule="auto"/>
              <w:rPr>
                <w:b/>
                <w:bCs/>
                <w:color w:val="002060"/>
                <w:sz w:val="16"/>
                <w:szCs w:val="16"/>
              </w:rPr>
            </w:pPr>
            <w:r w:rsidRPr="00685C96">
              <w:rPr>
                <w:b/>
                <w:bCs/>
                <w:color w:val="002060"/>
                <w:sz w:val="16"/>
                <w:szCs w:val="16"/>
              </w:rPr>
              <w:t>AUGUST:</w:t>
            </w:r>
          </w:p>
          <w:p w14:paraId="4EA84DCA" w14:textId="13179F7A" w:rsidR="00685C96" w:rsidRPr="00685C96" w:rsidRDefault="00685C96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 w:rsidRPr="00685C96">
              <w:rPr>
                <w:color w:val="00B050"/>
                <w:sz w:val="14"/>
                <w:szCs w:val="14"/>
              </w:rPr>
              <w:t xml:space="preserve"> 9    1</w:t>
            </w:r>
            <w:r w:rsidRPr="00685C96">
              <w:rPr>
                <w:color w:val="00B050"/>
                <w:sz w:val="14"/>
                <w:szCs w:val="14"/>
                <w:vertAlign w:val="superscript"/>
              </w:rPr>
              <w:t>ST</w:t>
            </w:r>
            <w:r w:rsidRPr="00685C96">
              <w:rPr>
                <w:color w:val="00B050"/>
                <w:sz w:val="14"/>
                <w:szCs w:val="14"/>
              </w:rPr>
              <w:t xml:space="preserve"> </w:t>
            </w:r>
            <w:r w:rsidR="00C13F13">
              <w:rPr>
                <w:color w:val="00B050"/>
                <w:sz w:val="14"/>
                <w:szCs w:val="14"/>
              </w:rPr>
              <w:t>day of school</w:t>
            </w:r>
            <w:r w:rsidRPr="00685C96">
              <w:rPr>
                <w:color w:val="00B050"/>
                <w:sz w:val="14"/>
                <w:szCs w:val="14"/>
              </w:rPr>
              <w:t xml:space="preserve"> – </w:t>
            </w:r>
            <w:r w:rsidR="00C13F13">
              <w:rPr>
                <w:color w:val="00B050"/>
                <w:sz w:val="14"/>
                <w:szCs w:val="14"/>
              </w:rPr>
              <w:t>students return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12FB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0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3E74B248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DDD6E" w14:textId="394F1078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AUGUST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FFFFF"/>
                      <w:sz w:val="20"/>
                      <w:szCs w:val="20"/>
                    </w:rPr>
                    <w:t>‘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’23</w:t>
                  </w:r>
                </w:p>
              </w:tc>
            </w:tr>
            <w:tr w:rsidR="00AC655D" w14:paraId="206EFB3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84E8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9206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CF25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92B0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3787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159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08F8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1EE8CF5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870C7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B6F8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2D48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01F4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BBCC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6190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AE96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C655D" w14:paraId="5AECDB3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6010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383D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60F2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FED2F" w14:textId="77777777" w:rsidR="00AC655D" w:rsidRPr="00F64717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4717">
                    <w:rPr>
                      <w:b/>
                      <w:bCs/>
                      <w:color w:val="00B05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B0FB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7ECF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AFD8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AC655D" w14:paraId="24DB833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1B4A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C39F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7B32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FFE5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DF5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1EBC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FFF8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AC655D" w14:paraId="486EFF9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68BC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629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BA95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B9BD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5390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A944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7E2A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AC655D" w14:paraId="49A2BE1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0961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B578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8FDE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255E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71CF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0299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886A9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05395F1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330C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3138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084E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72C2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550F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F407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9B67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013B11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A284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1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7EF3F6B4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E634B" w14:textId="745C1FCB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FEBRUARY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‘24</w:t>
                  </w:r>
                </w:p>
              </w:tc>
            </w:tr>
            <w:tr w:rsidR="00AC655D" w14:paraId="4E67EE0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C5C0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2CC6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8B29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7E13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6A6D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C172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0BC6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770B166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2F74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63BB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E715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DF7F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F440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0C2D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E875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C655D" w14:paraId="3C3AFFD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6782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C662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8CFD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A893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12133">
                    <w:rPr>
                      <w:color w:val="DD05C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E73E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1EB0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1E0D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C655D" w14:paraId="720E3F4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547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6B66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0608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36C4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E1F8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C9DA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8728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AC655D" w14:paraId="113A5EB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E039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BD93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456D">
                    <w:rPr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929B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2FCD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9D0D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EA0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2322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C655D" w14:paraId="09A5F3B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0E2A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32B4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F449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8195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21F4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7223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7702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612149E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376C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0326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9A77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9DC69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9AF3D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4A42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B5D9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1C4482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2B9E" w14:textId="08935567" w:rsidR="0029101F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DD05C3"/>
                <w:sz w:val="14"/>
                <w:szCs w:val="14"/>
              </w:rPr>
              <w:t>7         Progress reports</w:t>
            </w:r>
          </w:p>
          <w:p w14:paraId="387D0E29" w14:textId="3988C2BA" w:rsidR="00AC655D" w:rsidRPr="00CD456D" w:rsidRDefault="00CD456D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19</w:t>
            </w:r>
            <w:r w:rsidR="0080428A">
              <w:rPr>
                <w:color w:val="FF0000"/>
                <w:sz w:val="14"/>
                <w:szCs w:val="14"/>
              </w:rPr>
              <w:t xml:space="preserve">      </w:t>
            </w:r>
            <w:r>
              <w:rPr>
                <w:color w:val="FF0000"/>
                <w:sz w:val="14"/>
                <w:szCs w:val="14"/>
              </w:rPr>
              <w:t xml:space="preserve">  President’s Day – PS &amp; MC closed</w:t>
            </w:r>
          </w:p>
        </w:tc>
      </w:tr>
      <w:tr w:rsidR="00AC655D" w14:paraId="49A4A9BA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E8E7" w14:textId="77777777" w:rsidR="00AC655D" w:rsidRDefault="00AC655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3093B642" w14:textId="77777777" w:rsidR="00C13F13" w:rsidRDefault="00C13F13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4   Labor Day – PS &amp; MC closed</w:t>
            </w:r>
          </w:p>
          <w:p w14:paraId="0DCD42CA" w14:textId="7A33D7AF" w:rsidR="006C5CA6" w:rsidRDefault="002472C3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B53155" wp14:editId="315CEE4B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8890</wp:posOffset>
                  </wp:positionV>
                  <wp:extent cx="304800" cy="401095"/>
                  <wp:effectExtent l="0" t="0" r="0" b="0"/>
                  <wp:wrapNone/>
                  <wp:docPr id="311591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911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40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CA6">
              <w:rPr>
                <w:color w:val="00B050"/>
                <w:sz w:val="14"/>
                <w:szCs w:val="14"/>
              </w:rPr>
              <w:t>13 DSP picture day – PS &amp; MC</w:t>
            </w:r>
          </w:p>
          <w:p w14:paraId="631558C9" w14:textId="5EA4FABC" w:rsidR="006C5CA6" w:rsidRPr="006C5CA6" w:rsidRDefault="006C5CA6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       (class and individual for </w:t>
            </w:r>
            <w:proofErr w:type="gramStart"/>
            <w:r>
              <w:rPr>
                <w:color w:val="00B050"/>
                <w:sz w:val="14"/>
                <w:szCs w:val="14"/>
              </w:rPr>
              <w:t>year book</w:t>
            </w:r>
            <w:proofErr w:type="gramEnd"/>
            <w:r>
              <w:rPr>
                <w:color w:val="00B050"/>
                <w:sz w:val="14"/>
                <w:szCs w:val="14"/>
              </w:rPr>
              <w:t>)</w:t>
            </w:r>
            <w:r w:rsidR="002472C3">
              <w:rPr>
                <w:noProof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FEB8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2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317D9B62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7C1AC" w14:textId="25FFDD03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‘23</w:t>
                  </w:r>
                </w:p>
              </w:tc>
            </w:tr>
            <w:tr w:rsidR="00AC655D" w14:paraId="6A0E776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EC56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8199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9DA5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B2A4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2CA3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4EF6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05F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26C9A87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728F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C872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A4FD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6C9E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D272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38A1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4569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C655D" w14:paraId="53313E9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14C2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43DD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5B6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4527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C2AB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EC09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E1C5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C655D" w14:paraId="6ED6EC9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C228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50A1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173B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11F6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C5CA6">
                    <w:rPr>
                      <w:color w:val="00B05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D954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53BE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80F1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AC655D" w14:paraId="2A73A95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E7E5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2DA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73D7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E142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8547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E395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9C69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AC655D" w14:paraId="4584DCB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3DC2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0FA0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4AF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AD8B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93E0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C451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35AF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AC655D" w14:paraId="45BC8FD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43A6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1B77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9457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A1D1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B3D7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2FCD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9A2F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DE68C28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DA0F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1E801D36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95149" w14:textId="51151083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MARCH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‘24</w:t>
                  </w:r>
                </w:p>
              </w:tc>
            </w:tr>
            <w:tr w:rsidR="00AC655D" w14:paraId="77B9EDD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D633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4944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8D9A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1E90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58ED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53A5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B5DC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64CAE34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63AA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6080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F57D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B09F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9F74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F977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266B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C655D" w14:paraId="03FB6F1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D029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A1E4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72F3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BA3D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8DB1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A3B2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12133">
                    <w:rPr>
                      <w:color w:val="DD05C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D192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C655D" w14:paraId="6A4F093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0E75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7103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5657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195F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3E10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BB1E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4391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AC655D" w14:paraId="19F2C13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13EF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AA96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2D74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96B0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ABF4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916A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6FB4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AC655D" w14:paraId="658E3AA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C111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931BE" w14:textId="77777777" w:rsidR="00AC655D" w:rsidRPr="00361753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361753">
                    <w:rPr>
                      <w:color w:val="00B0F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6264F" w14:textId="77777777" w:rsidR="00AC655D" w:rsidRPr="00361753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361753">
                    <w:rPr>
                      <w:color w:val="00B0F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867D6" w14:textId="77777777" w:rsidR="00AC655D" w:rsidRPr="00361753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361753">
                    <w:rPr>
                      <w:color w:val="00B0F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44CFD" w14:textId="77777777" w:rsidR="00AC655D" w:rsidRPr="00361753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361753">
                    <w:rPr>
                      <w:color w:val="00B0F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A745A" w14:textId="77777777" w:rsidR="00AC655D" w:rsidRPr="00361753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361753">
                    <w:rPr>
                      <w:color w:val="00B0F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E96D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AC655D" w14:paraId="6E8F01C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C21F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456D">
                    <w:rPr>
                      <w:color w:val="7030A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07EC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DC93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DA3F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90CA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76A8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E097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4556A2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6AB0" w14:textId="37DF8BB4" w:rsidR="0029101F" w:rsidRDefault="002472C3">
            <w:pPr>
              <w:widowControl w:val="0"/>
              <w:spacing w:line="240" w:lineRule="auto"/>
              <w:rPr>
                <w:color w:val="C0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780AA3" wp14:editId="72C2D42A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33655</wp:posOffset>
                  </wp:positionV>
                  <wp:extent cx="202671" cy="266700"/>
                  <wp:effectExtent l="0" t="0" r="6985" b="0"/>
                  <wp:wrapNone/>
                  <wp:docPr id="1177722884" name="Picture 1177722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911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71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507B0" w14:textId="361DB709" w:rsidR="00A7193E" w:rsidRDefault="00A7193E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>6          DSP spring pictures – PS &amp; MC</w:t>
            </w:r>
          </w:p>
          <w:p w14:paraId="020470CC" w14:textId="77777777" w:rsidR="00A12133" w:rsidRDefault="00A12133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</w:p>
          <w:p w14:paraId="4F377058" w14:textId="2C3E4926" w:rsidR="00A12133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DD05C3"/>
                <w:sz w:val="14"/>
                <w:szCs w:val="14"/>
              </w:rPr>
              <w:t>8          End of 3</w:t>
            </w:r>
            <w:r w:rsidRPr="00A12133">
              <w:rPr>
                <w:color w:val="DD05C3"/>
                <w:sz w:val="14"/>
                <w:szCs w:val="14"/>
                <w:vertAlign w:val="superscript"/>
              </w:rPr>
              <w:t>rd</w:t>
            </w:r>
            <w:r>
              <w:rPr>
                <w:color w:val="DD05C3"/>
                <w:sz w:val="14"/>
                <w:szCs w:val="14"/>
              </w:rPr>
              <w:t xml:space="preserve"> quarter</w:t>
            </w:r>
          </w:p>
          <w:p w14:paraId="01330037" w14:textId="02EA3161" w:rsidR="00010FFB" w:rsidRDefault="00CD456D">
            <w:pPr>
              <w:widowControl w:val="0"/>
              <w:spacing w:line="240" w:lineRule="auto"/>
              <w:rPr>
                <w:color w:val="C00000"/>
                <w:sz w:val="14"/>
                <w:szCs w:val="14"/>
              </w:rPr>
            </w:pPr>
            <w:r w:rsidRPr="0029101F">
              <w:rPr>
                <w:color w:val="00FF00"/>
                <w:sz w:val="14"/>
                <w:szCs w:val="14"/>
              </w:rPr>
              <w:t xml:space="preserve">25-29 </w:t>
            </w:r>
            <w:r w:rsidR="0080428A" w:rsidRPr="0029101F">
              <w:rPr>
                <w:color w:val="00FF00"/>
                <w:sz w:val="14"/>
                <w:szCs w:val="14"/>
              </w:rPr>
              <w:t xml:space="preserve">  </w:t>
            </w:r>
            <w:r w:rsidRPr="0029101F">
              <w:rPr>
                <w:color w:val="00FF00"/>
                <w:sz w:val="14"/>
                <w:szCs w:val="14"/>
              </w:rPr>
              <w:t>Spring Break – MC closed</w:t>
            </w:r>
          </w:p>
          <w:p w14:paraId="76DC2DF6" w14:textId="6B5C3C9C" w:rsidR="00AC655D" w:rsidRPr="0029101F" w:rsidRDefault="00010FFB">
            <w:pPr>
              <w:widowControl w:val="0"/>
              <w:spacing w:line="240" w:lineRule="auto"/>
              <w:rPr>
                <w:color w:val="00B0F0"/>
                <w:sz w:val="14"/>
                <w:szCs w:val="14"/>
              </w:rPr>
            </w:pPr>
            <w:r w:rsidRPr="0029101F">
              <w:rPr>
                <w:color w:val="00B0F0"/>
                <w:sz w:val="14"/>
                <w:szCs w:val="14"/>
              </w:rPr>
              <w:t>25-29   Preschool camp</w:t>
            </w:r>
            <w:r w:rsidR="0029101F">
              <w:rPr>
                <w:color w:val="00B0F0"/>
                <w:sz w:val="14"/>
                <w:szCs w:val="14"/>
              </w:rPr>
              <w:t xml:space="preserve"> - </w:t>
            </w:r>
            <w:r w:rsidRPr="0029101F">
              <w:rPr>
                <w:color w:val="00B0F0"/>
                <w:sz w:val="14"/>
                <w:szCs w:val="14"/>
              </w:rPr>
              <w:t>open</w:t>
            </w:r>
          </w:p>
          <w:p w14:paraId="732A151F" w14:textId="25EAD056" w:rsidR="00CD456D" w:rsidRDefault="00D20977">
            <w:pPr>
              <w:widowControl w:val="0"/>
              <w:spacing w:line="240" w:lineRule="auto"/>
              <w:rPr>
                <w:b/>
                <w:bCs/>
                <w:color w:val="7030A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8E113B" wp14:editId="30960C64">
                  <wp:simplePos x="0" y="0"/>
                  <wp:positionH relativeFrom="column">
                    <wp:posOffset>569141</wp:posOffset>
                  </wp:positionH>
                  <wp:positionV relativeFrom="paragraph">
                    <wp:posOffset>12468</wp:posOffset>
                  </wp:positionV>
                  <wp:extent cx="243747" cy="161873"/>
                  <wp:effectExtent l="19050" t="19050" r="23495" b="292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5185" flipH="1">
                            <a:off x="0" y="0"/>
                            <a:ext cx="249394" cy="16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56D">
              <w:rPr>
                <w:b/>
                <w:bCs/>
                <w:color w:val="7030A0"/>
                <w:sz w:val="14"/>
                <w:szCs w:val="14"/>
              </w:rPr>
              <w:t xml:space="preserve">31 </w:t>
            </w:r>
            <w:r w:rsidR="0080428A">
              <w:rPr>
                <w:b/>
                <w:bCs/>
                <w:color w:val="7030A0"/>
                <w:sz w:val="14"/>
                <w:szCs w:val="14"/>
              </w:rPr>
              <w:t xml:space="preserve">       </w:t>
            </w:r>
            <w:r w:rsidR="00CD456D">
              <w:rPr>
                <w:b/>
                <w:bCs/>
                <w:color w:val="7030A0"/>
                <w:sz w:val="14"/>
                <w:szCs w:val="14"/>
              </w:rPr>
              <w:t xml:space="preserve"> EASTER </w:t>
            </w:r>
          </w:p>
          <w:p w14:paraId="22198F8C" w14:textId="07661B18" w:rsidR="00D20977" w:rsidRPr="00CD456D" w:rsidRDefault="00D20977">
            <w:pPr>
              <w:widowControl w:val="0"/>
              <w:spacing w:line="240" w:lineRule="auto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AC655D" w14:paraId="58B70119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8CEB" w14:textId="77777777" w:rsidR="0029101F" w:rsidRDefault="0029101F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</w:p>
          <w:p w14:paraId="55705935" w14:textId="3A42B350" w:rsidR="00A12133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92D050"/>
                <w:sz w:val="14"/>
                <w:szCs w:val="14"/>
              </w:rPr>
              <w:t xml:space="preserve"> </w:t>
            </w:r>
            <w:r>
              <w:rPr>
                <w:color w:val="DD05C3"/>
                <w:sz w:val="14"/>
                <w:szCs w:val="14"/>
              </w:rPr>
              <w:t xml:space="preserve"> 6     End of 1</w:t>
            </w:r>
            <w:r w:rsidRPr="00A12133">
              <w:rPr>
                <w:color w:val="DD05C3"/>
                <w:sz w:val="14"/>
                <w:szCs w:val="14"/>
                <w:vertAlign w:val="superscript"/>
              </w:rPr>
              <w:t>st</w:t>
            </w:r>
            <w:r>
              <w:rPr>
                <w:color w:val="DD05C3"/>
                <w:sz w:val="14"/>
                <w:szCs w:val="14"/>
              </w:rPr>
              <w:t xml:space="preserve"> quarter</w:t>
            </w:r>
          </w:p>
          <w:p w14:paraId="13D62D27" w14:textId="34810A2E" w:rsidR="00C13F13" w:rsidRDefault="0000214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19-20 FACCS Convention – PS &amp; MC closed</w:t>
            </w:r>
          </w:p>
          <w:p w14:paraId="697B2A8E" w14:textId="1B50132E" w:rsidR="00C94059" w:rsidRDefault="00C94059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04273F" wp14:editId="5C94659B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48260</wp:posOffset>
                  </wp:positionV>
                  <wp:extent cx="304800" cy="401095"/>
                  <wp:effectExtent l="0" t="0" r="0" b="0"/>
                  <wp:wrapNone/>
                  <wp:docPr id="724300447" name="Picture 724300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911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0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10236E" w14:textId="0ACDFC2D" w:rsidR="006C5CA6" w:rsidRPr="006C5CA6" w:rsidRDefault="006C5CA6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proofErr w:type="gramStart"/>
            <w:r>
              <w:rPr>
                <w:color w:val="00B050"/>
                <w:sz w:val="14"/>
                <w:szCs w:val="14"/>
              </w:rPr>
              <w:t>25  DSP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picture retakes – PS &amp; MC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0B26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48C3D93C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4A8FD" w14:textId="36DFB00A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OCTOBER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‘23</w:t>
                  </w:r>
                </w:p>
              </w:tc>
            </w:tr>
            <w:tr w:rsidR="00AC655D" w14:paraId="1F75CBF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1BF2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EBAF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69AD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F54D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7A0F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7E9A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C243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5E376C2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F6E5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9F49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9735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B923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4791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5EA3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12133">
                    <w:rPr>
                      <w:color w:val="DD05C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6A2F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C655D" w14:paraId="7EB468E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CB61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334E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0540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3BA6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1D31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ACCA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9F33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AC655D" w14:paraId="09DBD59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A7E8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3E11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E50F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432D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F8E12" w14:textId="77777777" w:rsidR="00AC655D" w:rsidRPr="00C13F13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9F6D9" w14:textId="77777777" w:rsidR="00AC655D" w:rsidRPr="00C13F13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FA0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AC655D" w14:paraId="1C20A54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CA9B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69D8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52C2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C19F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C5CA6">
                    <w:rPr>
                      <w:color w:val="00B05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D910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22B2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FA24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AC655D" w14:paraId="56A00A5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2675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2814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6DF2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CC5B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B08A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7C77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BB6C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3485B3E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9BD3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BD7DD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53C0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CFDC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FE92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113D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2738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53FD9D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2F34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5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1C6AACAD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09617" w14:textId="4402E97F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APRIL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‘24</w:t>
                  </w:r>
                </w:p>
              </w:tc>
            </w:tr>
            <w:tr w:rsidR="00AC655D" w14:paraId="4236718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F24C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33F3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CCEB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2082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EE42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3AA4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80DC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4CE9BED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E0BC7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6B2EC" w14:textId="77777777" w:rsidR="00AC655D" w:rsidRPr="00D742B0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D742B0">
                    <w:rPr>
                      <w:color w:val="00B0F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AFB9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2093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7B8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B11B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2F3A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C655D" w14:paraId="7C02A38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ACCB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C726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EB9A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537B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892C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471F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563C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C655D" w14:paraId="4B50CCF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8A67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7326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6112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C0C2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B4D5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2271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38C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C655D" w14:paraId="75998A2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46F2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83CC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1490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B998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E109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0037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1EFC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AC655D" w14:paraId="05A102C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6C01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4AB0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299A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DF257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6C1F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B23E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D173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098F637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39B8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255B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F5F3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4A60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3689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F315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5501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E8B562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567C" w14:textId="77777777" w:rsidR="0029101F" w:rsidRDefault="0029101F" w:rsidP="0029101F">
            <w:pPr>
              <w:pStyle w:val="ListParagraph"/>
              <w:widowControl w:val="0"/>
              <w:spacing w:line="240" w:lineRule="auto"/>
              <w:ind w:left="420"/>
              <w:rPr>
                <w:color w:val="00FF00"/>
                <w:sz w:val="14"/>
                <w:szCs w:val="14"/>
              </w:rPr>
            </w:pPr>
          </w:p>
          <w:p w14:paraId="6AC976E2" w14:textId="2802C0B3" w:rsidR="00D20977" w:rsidRPr="0029101F" w:rsidRDefault="0029101F" w:rsidP="0029101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color w:val="00FF00"/>
                <w:sz w:val="14"/>
                <w:szCs w:val="14"/>
              </w:rPr>
            </w:pPr>
            <w:r w:rsidRPr="0029101F">
              <w:rPr>
                <w:color w:val="00FF00"/>
                <w:sz w:val="14"/>
                <w:szCs w:val="14"/>
              </w:rPr>
              <w:t>School</w:t>
            </w:r>
            <w:r w:rsidR="00D20977" w:rsidRPr="0029101F">
              <w:rPr>
                <w:color w:val="00FF00"/>
                <w:sz w:val="14"/>
                <w:szCs w:val="14"/>
              </w:rPr>
              <w:t xml:space="preserve"> closed – MC </w:t>
            </w:r>
            <w:r w:rsidRPr="0029101F">
              <w:rPr>
                <w:color w:val="00FF00"/>
                <w:sz w:val="14"/>
                <w:szCs w:val="14"/>
              </w:rPr>
              <w:t>&amp; VPK only</w:t>
            </w:r>
          </w:p>
          <w:p w14:paraId="1145C053" w14:textId="60B0A928" w:rsidR="0029101F" w:rsidRPr="0029101F" w:rsidRDefault="0029101F" w:rsidP="0029101F">
            <w:pPr>
              <w:widowControl w:val="0"/>
              <w:spacing w:line="240" w:lineRule="auto"/>
              <w:ind w:left="60"/>
              <w:rPr>
                <w:color w:val="00B0F0"/>
                <w:sz w:val="14"/>
                <w:szCs w:val="14"/>
              </w:rPr>
            </w:pPr>
            <w:r w:rsidRPr="0029101F">
              <w:rPr>
                <w:color w:val="00B0F0"/>
                <w:sz w:val="14"/>
                <w:szCs w:val="14"/>
              </w:rPr>
              <w:t>1</w:t>
            </w:r>
            <w:r>
              <w:rPr>
                <w:color w:val="00FF00"/>
                <w:sz w:val="14"/>
                <w:szCs w:val="14"/>
              </w:rPr>
              <w:t xml:space="preserve">         </w:t>
            </w:r>
            <w:r>
              <w:rPr>
                <w:color w:val="00B0F0"/>
                <w:sz w:val="14"/>
                <w:szCs w:val="14"/>
              </w:rPr>
              <w:t>Preschool camp - open</w:t>
            </w:r>
          </w:p>
          <w:p w14:paraId="2FBB9656" w14:textId="0E43834C" w:rsidR="00D20977" w:rsidRPr="00A12133" w:rsidRDefault="00D20977" w:rsidP="00A1213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color w:val="7030A0"/>
                <w:sz w:val="14"/>
                <w:szCs w:val="14"/>
              </w:rPr>
            </w:pPr>
            <w:r w:rsidRPr="00A12133">
              <w:rPr>
                <w:color w:val="7030A0"/>
                <w:sz w:val="14"/>
                <w:szCs w:val="14"/>
              </w:rPr>
              <w:t>Teachers – professional development</w:t>
            </w:r>
          </w:p>
          <w:p w14:paraId="60B80277" w14:textId="7A1B05B0" w:rsidR="00A12133" w:rsidRPr="00A12133" w:rsidRDefault="00A12133" w:rsidP="00A12133">
            <w:pPr>
              <w:widowControl w:val="0"/>
              <w:spacing w:line="240" w:lineRule="auto"/>
              <w:ind w:left="60"/>
              <w:rPr>
                <w:color w:val="DD05C3"/>
                <w:sz w:val="14"/>
                <w:szCs w:val="14"/>
              </w:rPr>
            </w:pPr>
            <w:r>
              <w:rPr>
                <w:color w:val="DD05C3"/>
                <w:sz w:val="14"/>
                <w:szCs w:val="14"/>
              </w:rPr>
              <w:t>17       Progress reports</w:t>
            </w:r>
          </w:p>
          <w:p w14:paraId="66835DEB" w14:textId="67015293" w:rsidR="00D20977" w:rsidRPr="00D20977" w:rsidRDefault="00D20977" w:rsidP="00D2097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C655D" w14:paraId="0985E211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162C" w14:textId="77777777" w:rsidR="00AC655D" w:rsidRDefault="00AC655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4656D714" w14:textId="40EEBB49" w:rsidR="0080428A" w:rsidRDefault="0080428A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9 </w:t>
            </w:r>
            <w:r w:rsidR="00A12133">
              <w:rPr>
                <w:color w:val="00B050"/>
                <w:sz w:val="14"/>
                <w:szCs w:val="14"/>
              </w:rPr>
              <w:t xml:space="preserve">  </w:t>
            </w:r>
            <w:r>
              <w:rPr>
                <w:color w:val="00B050"/>
                <w:sz w:val="14"/>
                <w:szCs w:val="14"/>
              </w:rPr>
              <w:t xml:space="preserve"> Veterans Day</w:t>
            </w:r>
            <w:r w:rsidR="00A12133">
              <w:rPr>
                <w:color w:val="00B050"/>
                <w:sz w:val="14"/>
                <w:szCs w:val="14"/>
              </w:rPr>
              <w:t xml:space="preserve"> p</w:t>
            </w:r>
            <w:r>
              <w:rPr>
                <w:color w:val="00B050"/>
                <w:sz w:val="14"/>
                <w:szCs w:val="14"/>
              </w:rPr>
              <w:t>arade</w:t>
            </w:r>
          </w:p>
          <w:p w14:paraId="52769D00" w14:textId="38D0CBE6" w:rsidR="00A12133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</w:t>
            </w:r>
            <w:r>
              <w:rPr>
                <w:color w:val="DD05C3"/>
                <w:sz w:val="14"/>
                <w:szCs w:val="14"/>
              </w:rPr>
              <w:t>8    Progress reports</w:t>
            </w:r>
          </w:p>
          <w:p w14:paraId="49D514B8" w14:textId="7AFEBFCF" w:rsidR="00C13F13" w:rsidRDefault="00C13F13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   Veterans Day – PS &amp; MC closed</w:t>
            </w:r>
            <w:r w:rsidR="00C93C1B">
              <w:rPr>
                <w:color w:val="FF0000"/>
                <w:sz w:val="14"/>
                <w:szCs w:val="14"/>
              </w:rPr>
              <w:t xml:space="preserve">  </w:t>
            </w:r>
            <w:r w:rsidR="002472C3">
              <w:rPr>
                <w:noProof/>
              </w:rPr>
              <w:drawing>
                <wp:inline distT="0" distB="0" distL="0" distR="0" wp14:anchorId="71B5C581" wp14:editId="32D9EBDF">
                  <wp:extent cx="341919" cy="268605"/>
                  <wp:effectExtent l="0" t="0" r="1270" b="0"/>
                  <wp:docPr id="13769407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40732" name="Picture 137694073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5" cy="28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64143" w14:textId="77777777" w:rsidR="00C13F13" w:rsidRPr="00E40B07" w:rsidRDefault="00C13F13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  <w:r w:rsidRPr="00E40B07">
              <w:rPr>
                <w:color w:val="00FF00"/>
                <w:sz w:val="14"/>
                <w:szCs w:val="14"/>
              </w:rPr>
              <w:t>20-24 Thanksgiving break</w:t>
            </w:r>
          </w:p>
          <w:p w14:paraId="7FB1F82A" w14:textId="04B22CC4" w:rsidR="0080428A" w:rsidRPr="0080428A" w:rsidRDefault="0080428A">
            <w:pPr>
              <w:widowControl w:val="0"/>
              <w:spacing w:line="240" w:lineRule="auto"/>
              <w:rPr>
                <w:color w:val="C00000"/>
                <w:sz w:val="14"/>
                <w:szCs w:val="14"/>
              </w:rPr>
            </w:pPr>
            <w:r w:rsidRPr="00086FDD">
              <w:rPr>
                <w:color w:val="00B0F0"/>
                <w:sz w:val="14"/>
                <w:szCs w:val="14"/>
              </w:rPr>
              <w:t>20-21 Preschool open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6C86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6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013CCF4C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247E3" w14:textId="7FDC16A9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‘23</w:t>
                  </w:r>
                </w:p>
              </w:tc>
            </w:tr>
            <w:tr w:rsidR="00AC655D" w14:paraId="74EACD7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9459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F87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B303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54E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018A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F51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5668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216B366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91D3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23F1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C12A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55A3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2515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71EE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9ECB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C655D" w14:paraId="1D02477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29B9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7634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8142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8E31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12133">
                    <w:rPr>
                      <w:color w:val="DD05C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CF6E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0428A">
                    <w:rPr>
                      <w:color w:val="00B05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88D9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D21B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AC655D" w14:paraId="6E5AECE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D451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1B7B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2A2B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8B37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9178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833D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A8A5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AC655D" w14:paraId="617AB0D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F089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9B5B7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D090A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0C37C" w14:textId="77777777" w:rsidR="00AC655D" w:rsidRPr="00C13F13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859D1" w14:textId="77777777" w:rsidR="00AC655D" w:rsidRPr="00C13F13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A84CF" w14:textId="77777777" w:rsidR="00AC655D" w:rsidRPr="00C13F13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C13F13">
                    <w:rPr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5E9E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AC655D" w14:paraId="0FA0ED9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FCA6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3B8A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F376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D63B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7B35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798C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CB60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5608011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662D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9938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ED88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5650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150A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FD65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F4A0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1F2761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5B0E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7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052B2F0A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FDF03" w14:textId="08B27EA8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MAY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‘24</w:t>
                  </w:r>
                </w:p>
              </w:tc>
            </w:tr>
            <w:tr w:rsidR="00AC655D" w14:paraId="0E28C7E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847E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B6EB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4323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7FF0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F006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FB2A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6A4B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5CEC259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AE70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ED12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A84D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7AE8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F83A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B6FD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D9B5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C655D" w14:paraId="6364EB8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B611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932A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A304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BD3D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9A43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E6B2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2DEA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AC655D" w14:paraId="0C1D13A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BCC9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3B78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5BD7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27A3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8413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B9B2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BE06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AC655D" w14:paraId="341D8FD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7E30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C887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AF9D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EAB8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83E4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90B0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742B0">
                    <w:rPr>
                      <w:color w:val="00FF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89CA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AC655D" w14:paraId="73C436E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45CF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011A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11E7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B627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101F">
                    <w:rPr>
                      <w:color w:val="00B0F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CA2B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BA85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4F0B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130EBF7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A6D2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AE83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B0E1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7BA0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98C0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E5D7D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52F9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D51B3E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D959" w14:textId="38C9CDA2" w:rsidR="0029101F" w:rsidRPr="00A12133" w:rsidRDefault="00420CCB">
            <w:pPr>
              <w:widowControl w:val="0"/>
              <w:spacing w:line="240" w:lineRule="auto"/>
              <w:rPr>
                <w:color w:val="0070C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399609" wp14:editId="3F4CA13E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41275</wp:posOffset>
                  </wp:positionV>
                  <wp:extent cx="377190" cy="421640"/>
                  <wp:effectExtent l="0" t="0" r="0" b="0"/>
                  <wp:wrapNone/>
                  <wp:docPr id="4390314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03144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719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2133">
              <w:rPr>
                <w:color w:val="0070C0"/>
                <w:sz w:val="14"/>
                <w:szCs w:val="14"/>
              </w:rPr>
              <w:t>24      H.S. graduation 6:30 pm</w:t>
            </w:r>
          </w:p>
          <w:p w14:paraId="7C89BB63" w14:textId="77777777" w:rsidR="00A12133" w:rsidRDefault="00A12133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</w:p>
          <w:p w14:paraId="3C4137D4" w14:textId="77777777" w:rsidR="00420CCB" w:rsidRDefault="00420CCB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</w:p>
          <w:p w14:paraId="18AEAC56" w14:textId="77777777" w:rsidR="00420CCB" w:rsidRDefault="00420CCB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</w:p>
          <w:p w14:paraId="3FBAFD30" w14:textId="2D07A0C0" w:rsidR="00AC655D" w:rsidRPr="0029101F" w:rsidRDefault="0080428A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  <w:r w:rsidRPr="0029101F">
              <w:rPr>
                <w:color w:val="00FF00"/>
                <w:sz w:val="14"/>
                <w:szCs w:val="14"/>
              </w:rPr>
              <w:t>24      Last day of school, MC</w:t>
            </w:r>
            <w:r w:rsidR="00E23138" w:rsidRPr="0029101F">
              <w:rPr>
                <w:color w:val="00FF00"/>
                <w:sz w:val="14"/>
                <w:szCs w:val="14"/>
              </w:rPr>
              <w:t xml:space="preserve"> and </w:t>
            </w:r>
            <w:proofErr w:type="gramStart"/>
            <w:r w:rsidR="00E23138" w:rsidRPr="0029101F">
              <w:rPr>
                <w:color w:val="00FF00"/>
                <w:sz w:val="14"/>
                <w:szCs w:val="14"/>
              </w:rPr>
              <w:t xml:space="preserve">VPK </w:t>
            </w:r>
            <w:r w:rsidRPr="0029101F">
              <w:rPr>
                <w:color w:val="00FF00"/>
                <w:sz w:val="14"/>
                <w:szCs w:val="14"/>
              </w:rPr>
              <w:t xml:space="preserve"> ½</w:t>
            </w:r>
            <w:proofErr w:type="gramEnd"/>
            <w:r w:rsidRPr="0029101F">
              <w:rPr>
                <w:color w:val="00FF00"/>
                <w:sz w:val="14"/>
                <w:szCs w:val="14"/>
              </w:rPr>
              <w:t xml:space="preserve"> day,</w:t>
            </w:r>
          </w:p>
          <w:p w14:paraId="3DB29E68" w14:textId="7F224463" w:rsidR="0080428A" w:rsidRPr="0029101F" w:rsidRDefault="0080428A">
            <w:pPr>
              <w:widowControl w:val="0"/>
              <w:spacing w:line="240" w:lineRule="auto"/>
              <w:rPr>
                <w:b/>
                <w:bCs/>
                <w:color w:val="00FF00"/>
                <w:sz w:val="14"/>
                <w:szCs w:val="14"/>
              </w:rPr>
            </w:pPr>
            <w:r w:rsidRPr="0029101F">
              <w:rPr>
                <w:color w:val="00FF00"/>
                <w:sz w:val="14"/>
                <w:szCs w:val="14"/>
              </w:rPr>
              <w:t xml:space="preserve">             </w:t>
            </w:r>
            <w:r w:rsidRPr="0029101F">
              <w:rPr>
                <w:b/>
                <w:bCs/>
                <w:color w:val="00FF00"/>
                <w:sz w:val="14"/>
                <w:szCs w:val="14"/>
              </w:rPr>
              <w:t>DISMISSAL NOON – NO AFTERCARE</w:t>
            </w:r>
            <w:r w:rsidR="0029101F" w:rsidRPr="0029101F">
              <w:rPr>
                <w:b/>
                <w:bCs/>
                <w:color w:val="00FF00"/>
                <w:sz w:val="14"/>
                <w:szCs w:val="14"/>
              </w:rPr>
              <w:t xml:space="preserve"> @ MC</w:t>
            </w:r>
          </w:p>
          <w:p w14:paraId="17DA6560" w14:textId="79A06E71" w:rsidR="00420CCB" w:rsidRPr="00420CCB" w:rsidRDefault="00420CCB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DD05C3"/>
                <w:sz w:val="14"/>
                <w:szCs w:val="14"/>
              </w:rPr>
              <w:t>24       End of 2</w:t>
            </w:r>
            <w:r w:rsidRPr="00420CCB">
              <w:rPr>
                <w:color w:val="DD05C3"/>
                <w:sz w:val="14"/>
                <w:szCs w:val="14"/>
                <w:vertAlign w:val="superscript"/>
              </w:rPr>
              <w:t>nd</w:t>
            </w:r>
            <w:r>
              <w:rPr>
                <w:color w:val="DD05C3"/>
                <w:sz w:val="14"/>
                <w:szCs w:val="14"/>
              </w:rPr>
              <w:t xml:space="preserve"> semester</w:t>
            </w:r>
          </w:p>
          <w:p w14:paraId="6BE64C29" w14:textId="0A41C2CA" w:rsidR="00010FFB" w:rsidRPr="0029101F" w:rsidRDefault="00010FFB">
            <w:pPr>
              <w:widowControl w:val="0"/>
              <w:spacing w:line="240" w:lineRule="auto"/>
              <w:rPr>
                <w:color w:val="00B0F0"/>
                <w:sz w:val="14"/>
                <w:szCs w:val="14"/>
              </w:rPr>
            </w:pPr>
            <w:r w:rsidRPr="0029101F">
              <w:rPr>
                <w:color w:val="00B0F0"/>
                <w:sz w:val="14"/>
                <w:szCs w:val="14"/>
              </w:rPr>
              <w:t>29       Preschool summer camp begins</w:t>
            </w:r>
          </w:p>
          <w:p w14:paraId="0582E488" w14:textId="74CB8BB1" w:rsidR="0080428A" w:rsidRPr="0080428A" w:rsidRDefault="0080428A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C655D" w14:paraId="3C5BA044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75ED" w14:textId="77777777" w:rsidR="00AC655D" w:rsidRDefault="00AC655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7BF40C4E" w14:textId="69CA03C5" w:rsidR="0080428A" w:rsidRDefault="0080428A">
            <w:pPr>
              <w:widowControl w:val="0"/>
              <w:spacing w:line="240" w:lineRule="auto"/>
              <w:rPr>
                <w:color w:val="00206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 </w:t>
            </w:r>
            <w:r>
              <w:rPr>
                <w:color w:val="002060"/>
                <w:sz w:val="14"/>
                <w:szCs w:val="14"/>
              </w:rPr>
              <w:t xml:space="preserve">7   Preschool Christmas </w:t>
            </w:r>
            <w:proofErr w:type="spellStart"/>
            <w:r>
              <w:rPr>
                <w:color w:val="002060"/>
                <w:sz w:val="14"/>
                <w:szCs w:val="14"/>
              </w:rPr>
              <w:t>pgm</w:t>
            </w:r>
            <w:proofErr w:type="spellEnd"/>
            <w:r>
              <w:rPr>
                <w:color w:val="002060"/>
                <w:sz w:val="14"/>
                <w:szCs w:val="14"/>
              </w:rPr>
              <w:t xml:space="preserve"> 6:30 pm</w:t>
            </w:r>
          </w:p>
          <w:p w14:paraId="05FF9967" w14:textId="53C2050D" w:rsidR="0080428A" w:rsidRPr="0080428A" w:rsidRDefault="0080428A">
            <w:pPr>
              <w:widowControl w:val="0"/>
              <w:spacing w:line="240" w:lineRule="auto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2060"/>
                <w:sz w:val="14"/>
                <w:szCs w:val="14"/>
              </w:rPr>
              <w:t>14  Main</w:t>
            </w:r>
            <w:proofErr w:type="gramEnd"/>
            <w:r>
              <w:rPr>
                <w:color w:val="002060"/>
                <w:sz w:val="14"/>
                <w:szCs w:val="14"/>
              </w:rPr>
              <w:t xml:space="preserve"> Campus Christmas </w:t>
            </w:r>
            <w:proofErr w:type="spellStart"/>
            <w:r>
              <w:rPr>
                <w:color w:val="002060"/>
                <w:sz w:val="14"/>
                <w:szCs w:val="14"/>
              </w:rPr>
              <w:t>pgm</w:t>
            </w:r>
            <w:proofErr w:type="spellEnd"/>
            <w:r>
              <w:rPr>
                <w:color w:val="002060"/>
                <w:sz w:val="14"/>
                <w:szCs w:val="14"/>
              </w:rPr>
              <w:t xml:space="preserve"> </w:t>
            </w:r>
            <w:r w:rsidR="00086FDD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:</w:t>
            </w:r>
            <w:r w:rsidR="00086FDD">
              <w:rPr>
                <w:color w:val="002060"/>
                <w:sz w:val="14"/>
                <w:szCs w:val="14"/>
              </w:rPr>
              <w:t>30</w:t>
            </w:r>
            <w:r>
              <w:rPr>
                <w:color w:val="002060"/>
                <w:sz w:val="14"/>
                <w:szCs w:val="14"/>
              </w:rPr>
              <w:t xml:space="preserve"> pm</w:t>
            </w:r>
          </w:p>
          <w:p w14:paraId="6F4E92D6" w14:textId="2BAF039A" w:rsidR="00C13F13" w:rsidRDefault="00C13F13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80428A">
              <w:rPr>
                <w:color w:val="FF0000"/>
                <w:sz w:val="14"/>
                <w:szCs w:val="14"/>
              </w:rPr>
              <w:t xml:space="preserve">22   </w:t>
            </w:r>
            <w:r w:rsidR="0080428A">
              <w:rPr>
                <w:color w:val="FF0000"/>
                <w:sz w:val="14"/>
                <w:szCs w:val="14"/>
              </w:rPr>
              <w:t xml:space="preserve">PS &amp; </w:t>
            </w:r>
            <w:r w:rsidRPr="0080428A">
              <w:rPr>
                <w:color w:val="FF0000"/>
                <w:sz w:val="14"/>
                <w:szCs w:val="14"/>
              </w:rPr>
              <w:t>MC ½ day, dismissal noon – no aftercare</w:t>
            </w:r>
          </w:p>
          <w:p w14:paraId="389C5ECE" w14:textId="62A9B0FD" w:rsidR="00A12133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DD05C3"/>
                <w:sz w:val="14"/>
                <w:szCs w:val="14"/>
              </w:rPr>
              <w:t>22   End of 1</w:t>
            </w:r>
            <w:r w:rsidRPr="00A12133">
              <w:rPr>
                <w:color w:val="DD05C3"/>
                <w:sz w:val="14"/>
                <w:szCs w:val="14"/>
                <w:vertAlign w:val="superscript"/>
              </w:rPr>
              <w:t>st</w:t>
            </w:r>
            <w:r>
              <w:rPr>
                <w:color w:val="DD05C3"/>
                <w:sz w:val="14"/>
                <w:szCs w:val="14"/>
              </w:rPr>
              <w:t xml:space="preserve"> semester</w:t>
            </w:r>
          </w:p>
          <w:p w14:paraId="6E2AF928" w14:textId="00315ECE" w:rsidR="00F64717" w:rsidRPr="00086FDD" w:rsidRDefault="00F64717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  <w:r w:rsidRPr="00086FDD">
              <w:rPr>
                <w:color w:val="00FF00"/>
                <w:sz w:val="14"/>
                <w:szCs w:val="14"/>
              </w:rPr>
              <w:t>25-</w:t>
            </w:r>
            <w:proofErr w:type="gramStart"/>
            <w:r w:rsidRPr="00086FDD">
              <w:rPr>
                <w:color w:val="00FF00"/>
                <w:sz w:val="14"/>
                <w:szCs w:val="14"/>
              </w:rPr>
              <w:t>2</w:t>
            </w:r>
            <w:r w:rsidR="0080428A" w:rsidRPr="00086FDD">
              <w:rPr>
                <w:color w:val="00FF00"/>
                <w:sz w:val="14"/>
                <w:szCs w:val="14"/>
              </w:rPr>
              <w:t>9</w:t>
            </w:r>
            <w:r w:rsidRPr="00086FDD">
              <w:rPr>
                <w:color w:val="00FF00"/>
                <w:sz w:val="14"/>
                <w:szCs w:val="14"/>
              </w:rPr>
              <w:t xml:space="preserve">  MC</w:t>
            </w:r>
            <w:proofErr w:type="gramEnd"/>
            <w:r w:rsidRPr="00086FDD">
              <w:rPr>
                <w:color w:val="00FF00"/>
                <w:sz w:val="14"/>
                <w:szCs w:val="14"/>
              </w:rPr>
              <w:t xml:space="preserve"> Christmas break</w:t>
            </w:r>
            <w:r w:rsidR="00C93C1B">
              <w:rPr>
                <w:color w:val="00FF00"/>
                <w:sz w:val="14"/>
                <w:szCs w:val="14"/>
              </w:rPr>
              <w:t xml:space="preserve"> </w:t>
            </w:r>
          </w:p>
          <w:p w14:paraId="703E638A" w14:textId="5122076F" w:rsidR="0080428A" w:rsidRPr="00C13F13" w:rsidRDefault="0080428A">
            <w:pPr>
              <w:widowControl w:val="0"/>
              <w:spacing w:line="240" w:lineRule="auto"/>
              <w:rPr>
                <w:color w:val="C00000"/>
                <w:sz w:val="14"/>
                <w:szCs w:val="14"/>
              </w:rPr>
            </w:pPr>
            <w:r w:rsidRPr="00086FDD">
              <w:rPr>
                <w:color w:val="00B0F0"/>
                <w:sz w:val="14"/>
                <w:szCs w:val="14"/>
              </w:rPr>
              <w:t>27-</w:t>
            </w:r>
            <w:proofErr w:type="gramStart"/>
            <w:r w:rsidRPr="00086FDD">
              <w:rPr>
                <w:color w:val="00B0F0"/>
                <w:sz w:val="14"/>
                <w:szCs w:val="14"/>
              </w:rPr>
              <w:t>29  Preschool</w:t>
            </w:r>
            <w:proofErr w:type="gramEnd"/>
            <w:r w:rsidRPr="00086FDD">
              <w:rPr>
                <w:color w:val="00B0F0"/>
                <w:sz w:val="14"/>
                <w:szCs w:val="14"/>
              </w:rPr>
              <w:t xml:space="preserve"> </w:t>
            </w:r>
            <w:r w:rsidR="00010FFB" w:rsidRPr="00086FDD">
              <w:rPr>
                <w:color w:val="00B0F0"/>
                <w:sz w:val="14"/>
                <w:szCs w:val="14"/>
              </w:rPr>
              <w:t>c</w:t>
            </w:r>
            <w:r w:rsidRPr="00086FDD">
              <w:rPr>
                <w:color w:val="00B0F0"/>
                <w:sz w:val="14"/>
                <w:szCs w:val="14"/>
              </w:rPr>
              <w:t>amp open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9C45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8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29738E5F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0D5B7" w14:textId="17D135F4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DECEMBER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‘23</w:t>
                  </w:r>
                </w:p>
              </w:tc>
            </w:tr>
            <w:tr w:rsidR="00AC655D" w14:paraId="1ACE03F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9918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0CFA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BB4F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ABD3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93A6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231F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3EBE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00F5CC8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9F42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8D14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0E7A9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3FC9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DD73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53E5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4F9F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C655D" w14:paraId="7BFAA76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4041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D2D1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8793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012D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FC1B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0428A">
                    <w:rPr>
                      <w:color w:val="00206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7237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0A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C655D" w14:paraId="5C861B2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55AF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ED87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261C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E23B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D69E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0428A">
                    <w:rPr>
                      <w:color w:val="00206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4291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8663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AC655D" w14:paraId="5ECC465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D8D5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38C4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98BE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936B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613B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EC3D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0428A">
                    <w:rPr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B2A8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AC655D" w14:paraId="5ADE4AB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3D07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098E1" w14:textId="77777777" w:rsidR="00AC655D" w:rsidRPr="0029101F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9101F">
                    <w:rPr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5C60E" w14:textId="77777777" w:rsidR="00AC655D" w:rsidRPr="0029101F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9101F">
                    <w:rPr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BEA85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0A54B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1F1D4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74C1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AC655D" w14:paraId="5D5C0FD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467A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A4FF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A4A5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39BE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0516B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05CAD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0146A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D92D3C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271F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9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48428BBD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E9F50" w14:textId="4D523CCA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JUNE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002060"/>
                      <w:sz w:val="20"/>
                      <w:szCs w:val="20"/>
                    </w:rPr>
                    <w:t>‘</w:t>
                  </w:r>
                  <w:r w:rsidRPr="00891287">
                    <w:rPr>
                      <w:b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</w:tr>
            <w:tr w:rsidR="00AC655D" w14:paraId="0F81CEE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7BD0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BC0E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47EC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0E48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CAE8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0E29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26BE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3C703AA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BC3A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C71B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37A35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4365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5A7CE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381D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A216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C655D" w14:paraId="56A7410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697B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653A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39B7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FD26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6F59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92CC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69BE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C655D" w14:paraId="34F6274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5D8F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7E5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6737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7EF6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8EA9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D3D7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C9D9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C655D" w14:paraId="42435AC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ED4C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65A73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8941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5230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E594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4C5E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9DEC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AC655D" w14:paraId="5C61530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EFF1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C7A3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A0CB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695CE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DEB0F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F758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C255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C655D" w14:paraId="013E01F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ACD8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C287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8FDF9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421C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FE352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0A47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1733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DE134F" w14:textId="77777777" w:rsidR="00AC655D" w:rsidRDefault="00AC65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887A" w14:textId="36CD6448" w:rsidR="00AC655D" w:rsidRPr="00685C96" w:rsidRDefault="00010FF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AC655D" w14:paraId="46C41C47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AE32" w14:textId="4B1C2017" w:rsidR="00AC655D" w:rsidRPr="00F64717" w:rsidRDefault="00F64717">
            <w:pPr>
              <w:widowControl w:val="0"/>
              <w:spacing w:line="240" w:lineRule="auto"/>
              <w:rPr>
                <w:color w:val="7030A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</w:t>
            </w:r>
          </w:p>
          <w:p w14:paraId="56122BFE" w14:textId="3E7D64D3" w:rsidR="00F64717" w:rsidRPr="00086FDD" w:rsidRDefault="00F64717">
            <w:pPr>
              <w:widowControl w:val="0"/>
              <w:spacing w:line="240" w:lineRule="auto"/>
              <w:rPr>
                <w:color w:val="00FF00"/>
                <w:sz w:val="14"/>
                <w:szCs w:val="14"/>
              </w:rPr>
            </w:pPr>
            <w:r w:rsidRPr="00086FDD">
              <w:rPr>
                <w:color w:val="00FF00"/>
                <w:sz w:val="14"/>
                <w:szCs w:val="14"/>
              </w:rPr>
              <w:t>1-</w:t>
            </w:r>
            <w:proofErr w:type="gramStart"/>
            <w:r w:rsidRPr="00086FDD">
              <w:rPr>
                <w:color w:val="00FF00"/>
                <w:sz w:val="14"/>
                <w:szCs w:val="14"/>
              </w:rPr>
              <w:t>8  Christmas</w:t>
            </w:r>
            <w:proofErr w:type="gramEnd"/>
            <w:r w:rsidRPr="00086FDD">
              <w:rPr>
                <w:color w:val="00FF00"/>
                <w:sz w:val="14"/>
                <w:szCs w:val="14"/>
              </w:rPr>
              <w:t xml:space="preserve"> break</w:t>
            </w:r>
            <w:r w:rsidR="0080428A" w:rsidRPr="00086FDD">
              <w:rPr>
                <w:color w:val="00FF00"/>
                <w:sz w:val="14"/>
                <w:szCs w:val="14"/>
              </w:rPr>
              <w:t xml:space="preserve"> (MC)</w:t>
            </w:r>
          </w:p>
          <w:p w14:paraId="6B91C093" w14:textId="63C4A543" w:rsidR="00010FFB" w:rsidRDefault="00010FFB">
            <w:pPr>
              <w:widowControl w:val="0"/>
              <w:spacing w:line="240" w:lineRule="auto"/>
              <w:rPr>
                <w:color w:val="00B0F0"/>
                <w:sz w:val="14"/>
                <w:szCs w:val="14"/>
              </w:rPr>
            </w:pPr>
            <w:r w:rsidRPr="00086FDD">
              <w:rPr>
                <w:color w:val="00B0F0"/>
                <w:sz w:val="14"/>
                <w:szCs w:val="14"/>
              </w:rPr>
              <w:t>3-</w:t>
            </w:r>
            <w:proofErr w:type="gramStart"/>
            <w:r w:rsidRPr="00086FDD">
              <w:rPr>
                <w:color w:val="00B0F0"/>
                <w:sz w:val="14"/>
                <w:szCs w:val="14"/>
              </w:rPr>
              <w:t>8</w:t>
            </w:r>
            <w:r w:rsidR="00A12133">
              <w:rPr>
                <w:color w:val="00B0F0"/>
                <w:sz w:val="14"/>
                <w:szCs w:val="14"/>
              </w:rPr>
              <w:t xml:space="preserve"> </w:t>
            </w:r>
            <w:r w:rsidRPr="00086FDD">
              <w:rPr>
                <w:color w:val="00B0F0"/>
                <w:sz w:val="14"/>
                <w:szCs w:val="14"/>
              </w:rPr>
              <w:t xml:space="preserve"> Preschool</w:t>
            </w:r>
            <w:proofErr w:type="gramEnd"/>
            <w:r w:rsidRPr="00086FDD">
              <w:rPr>
                <w:color w:val="00B0F0"/>
                <w:sz w:val="14"/>
                <w:szCs w:val="14"/>
              </w:rPr>
              <w:t xml:space="preserve"> camp open</w:t>
            </w:r>
          </w:p>
          <w:p w14:paraId="75504546" w14:textId="0A04E059" w:rsidR="0029101F" w:rsidRPr="00F64717" w:rsidRDefault="0029101F" w:rsidP="0029101F">
            <w:pPr>
              <w:widowControl w:val="0"/>
              <w:spacing w:line="240" w:lineRule="auto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 xml:space="preserve"> 8  </w:t>
            </w:r>
            <w:r w:rsidR="00A12133">
              <w:rPr>
                <w:color w:val="7030A0"/>
                <w:sz w:val="14"/>
                <w:szCs w:val="14"/>
              </w:rPr>
              <w:t xml:space="preserve"> </w:t>
            </w:r>
            <w:r>
              <w:rPr>
                <w:color w:val="7030A0"/>
                <w:sz w:val="14"/>
                <w:szCs w:val="14"/>
              </w:rPr>
              <w:t xml:space="preserve"> Teachers – professional development</w:t>
            </w:r>
          </w:p>
          <w:p w14:paraId="3C5EF0D0" w14:textId="77777777" w:rsidR="00F64717" w:rsidRDefault="00F64717">
            <w:pPr>
              <w:widowControl w:val="0"/>
              <w:spacing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</w:t>
            </w:r>
            <w:r w:rsidRPr="00F64717">
              <w:rPr>
                <w:color w:val="00B050"/>
                <w:sz w:val="14"/>
                <w:szCs w:val="14"/>
              </w:rPr>
              <w:t>9</w:t>
            </w:r>
            <w:r>
              <w:rPr>
                <w:color w:val="C00000"/>
                <w:sz w:val="14"/>
                <w:szCs w:val="14"/>
              </w:rPr>
              <w:t xml:space="preserve">    </w:t>
            </w:r>
            <w:r>
              <w:rPr>
                <w:color w:val="00B050"/>
                <w:sz w:val="14"/>
                <w:szCs w:val="14"/>
              </w:rPr>
              <w:t>Students return</w:t>
            </w:r>
          </w:p>
          <w:p w14:paraId="15FC444D" w14:textId="781F6F93" w:rsidR="00A12133" w:rsidRPr="00A12133" w:rsidRDefault="00A12133">
            <w:pPr>
              <w:widowControl w:val="0"/>
              <w:spacing w:line="240" w:lineRule="auto"/>
              <w:rPr>
                <w:color w:val="DD05C3"/>
                <w:sz w:val="14"/>
                <w:szCs w:val="14"/>
              </w:rPr>
            </w:pPr>
            <w:r>
              <w:rPr>
                <w:color w:val="DD05C3"/>
                <w:sz w:val="14"/>
                <w:szCs w:val="14"/>
              </w:rPr>
              <w:t xml:space="preserve"> 9    Start of 3</w:t>
            </w:r>
            <w:r w:rsidRPr="00A12133">
              <w:rPr>
                <w:color w:val="DD05C3"/>
                <w:sz w:val="14"/>
                <w:szCs w:val="14"/>
                <w:vertAlign w:val="superscript"/>
              </w:rPr>
              <w:t>rd</w:t>
            </w:r>
            <w:r>
              <w:rPr>
                <w:color w:val="DD05C3"/>
                <w:sz w:val="14"/>
                <w:szCs w:val="14"/>
              </w:rPr>
              <w:t xml:space="preserve"> quarter</w:t>
            </w:r>
          </w:p>
          <w:p w14:paraId="2220126B" w14:textId="734959B7" w:rsidR="00F64717" w:rsidRPr="00F64717" w:rsidRDefault="00F6471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15   Martin Luther King, Jr. Day – PS &amp; MC closed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51D0" w14:textId="77777777" w:rsidR="00AC655D" w:rsidRDefault="00AC655D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a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C655D" w14:paraId="109EC707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26238" w14:textId="4D25DA76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JANUARY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91287">
                    <w:rPr>
                      <w:b/>
                      <w:color w:val="F79646" w:themeColor="accent6"/>
                      <w:sz w:val="20"/>
                      <w:szCs w:val="20"/>
                    </w:rPr>
                    <w:t>‘24</w:t>
                  </w:r>
                </w:p>
              </w:tc>
            </w:tr>
            <w:tr w:rsidR="00AC655D" w14:paraId="7695E94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6125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B43D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56E16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D0E9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4C2F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77178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8BAE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AC655D" w14:paraId="4E92023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2FF1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08001" w14:textId="77777777" w:rsidR="00AC655D" w:rsidRPr="00010FFB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10FFB">
                    <w:rPr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B62D4" w14:textId="77777777" w:rsidR="00AC655D" w:rsidRPr="00010FFB" w:rsidRDefault="00000000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10FFB">
                    <w:rPr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B4F42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C74B7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64CE0" w14:textId="77777777" w:rsidR="00AC655D" w:rsidRPr="00086FDD" w:rsidRDefault="00000000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FF049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C655D" w14:paraId="7E0933D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C569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2D1CC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86FDD">
                    <w:rPr>
                      <w:color w:val="00B0F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74B04" w14:textId="77777777" w:rsidR="00AC655D" w:rsidRPr="00F64717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4717">
                    <w:rPr>
                      <w:b/>
                      <w:bCs/>
                      <w:color w:val="00B05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58C0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8DB02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68AA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13774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C655D" w14:paraId="08811B8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6524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FA78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456D">
                    <w:rPr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B3DF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5D94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CF5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1A40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F66A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C655D" w14:paraId="5F615A7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92F27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2DEB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6A30A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995F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A1A30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B82E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974C5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AC655D" w14:paraId="02440B3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9851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2A93B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2FDED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41721" w14:textId="77777777" w:rsidR="00AC655D" w:rsidRDefault="000000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8495F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38911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E3CED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655D" w14:paraId="087F36B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F22E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A1324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D3126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34AA3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2FBCC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29DE0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F5FE8" w14:textId="77777777" w:rsidR="00AC655D" w:rsidRDefault="00AC65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624EB1" w14:textId="77777777" w:rsidR="00AC655D" w:rsidRDefault="00AC65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4085" w14:textId="77777777" w:rsidR="00AC655D" w:rsidRDefault="00E231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LEGEND</w:t>
            </w:r>
            <w:r w:rsidR="00010FFB">
              <w:rPr>
                <w:sz w:val="18"/>
                <w:szCs w:val="18"/>
              </w:rPr>
              <w:t xml:space="preserve"> </w:t>
            </w:r>
          </w:p>
          <w:p w14:paraId="6A29C4EE" w14:textId="1789605A" w:rsidR="00E23138" w:rsidRDefault="00E23138" w:rsidP="00E2313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 school: PS nor MC</w:t>
            </w:r>
          </w:p>
          <w:p w14:paraId="0C4209E1" w14:textId="73520E6F" w:rsidR="00086FDD" w:rsidRPr="00420CCB" w:rsidRDefault="00086FDD" w:rsidP="00E23138">
            <w:pPr>
              <w:widowControl w:val="0"/>
              <w:spacing w:line="240" w:lineRule="auto"/>
              <w:rPr>
                <w:color w:val="00FF00"/>
                <w:sz w:val="16"/>
                <w:szCs w:val="16"/>
              </w:rPr>
            </w:pPr>
            <w:r w:rsidRPr="00420CCB">
              <w:rPr>
                <w:color w:val="00FF00"/>
                <w:sz w:val="16"/>
                <w:szCs w:val="16"/>
              </w:rPr>
              <w:t>Main Campus only - CLOSED</w:t>
            </w:r>
          </w:p>
          <w:p w14:paraId="0F414E6A" w14:textId="486D659B" w:rsidR="00E23138" w:rsidRPr="00086FDD" w:rsidRDefault="00086FDD" w:rsidP="00E2313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P</w:t>
            </w:r>
            <w:r w:rsidR="00E23138" w:rsidRPr="00086FDD">
              <w:rPr>
                <w:color w:val="00B0F0"/>
                <w:sz w:val="16"/>
                <w:szCs w:val="16"/>
              </w:rPr>
              <w:t xml:space="preserve">reschool </w:t>
            </w:r>
            <w:r>
              <w:rPr>
                <w:color w:val="00B0F0"/>
                <w:sz w:val="16"/>
                <w:szCs w:val="16"/>
              </w:rPr>
              <w:t xml:space="preserve">only - OPEN </w:t>
            </w:r>
          </w:p>
          <w:p w14:paraId="24D65933" w14:textId="77777777" w:rsidR="00E23138" w:rsidRDefault="00E23138" w:rsidP="00E23138">
            <w:pPr>
              <w:widowControl w:val="0"/>
              <w:spacing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School day events</w:t>
            </w:r>
          </w:p>
          <w:p w14:paraId="2A5AF255" w14:textId="77777777" w:rsidR="00E23138" w:rsidRDefault="00E23138" w:rsidP="00E23138">
            <w:pPr>
              <w:widowControl w:val="0"/>
              <w:spacing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Evening events</w:t>
            </w:r>
          </w:p>
          <w:p w14:paraId="3D7191BA" w14:textId="011AA25F" w:rsidR="00E23138" w:rsidRPr="00E23138" w:rsidRDefault="00E23138" w:rsidP="00E23138">
            <w:pPr>
              <w:widowControl w:val="0"/>
              <w:spacing w:line="240" w:lineRule="auto"/>
              <w:rPr>
                <w:color w:val="00B0F0"/>
                <w:sz w:val="16"/>
                <w:szCs w:val="16"/>
              </w:rPr>
            </w:pPr>
            <w:r w:rsidRPr="00420CCB">
              <w:rPr>
                <w:color w:val="DD05C3"/>
                <w:sz w:val="16"/>
                <w:szCs w:val="16"/>
              </w:rPr>
              <w:t>Progress rep</w:t>
            </w:r>
            <w:r w:rsidR="00086FDD" w:rsidRPr="00420CCB">
              <w:rPr>
                <w:color w:val="DD05C3"/>
                <w:sz w:val="16"/>
                <w:szCs w:val="16"/>
              </w:rPr>
              <w:t>orts</w:t>
            </w:r>
            <w:r w:rsidRPr="00420CCB">
              <w:rPr>
                <w:color w:val="DD05C3"/>
                <w:sz w:val="16"/>
                <w:szCs w:val="16"/>
              </w:rPr>
              <w:t>/q</w:t>
            </w:r>
            <w:r w:rsidR="00086FDD" w:rsidRPr="00420CCB">
              <w:rPr>
                <w:color w:val="DD05C3"/>
                <w:sz w:val="16"/>
                <w:szCs w:val="16"/>
              </w:rPr>
              <w:t>uar</w:t>
            </w:r>
            <w:r w:rsidRPr="00420CCB">
              <w:rPr>
                <w:color w:val="DD05C3"/>
                <w:sz w:val="16"/>
                <w:szCs w:val="16"/>
              </w:rPr>
              <w:t>t</w:t>
            </w:r>
            <w:r w:rsidR="00086FDD" w:rsidRPr="00420CCB">
              <w:rPr>
                <w:color w:val="DD05C3"/>
                <w:sz w:val="16"/>
                <w:szCs w:val="16"/>
              </w:rPr>
              <w:t>e</w:t>
            </w:r>
            <w:r w:rsidRPr="00420CCB">
              <w:rPr>
                <w:color w:val="DD05C3"/>
                <w:sz w:val="16"/>
                <w:szCs w:val="16"/>
              </w:rPr>
              <w:t>r begin</w:t>
            </w:r>
            <w:r w:rsidR="00420CCB">
              <w:rPr>
                <w:color w:val="DD05C3"/>
                <w:sz w:val="16"/>
                <w:szCs w:val="16"/>
              </w:rPr>
              <w:t>s</w:t>
            </w:r>
            <w:r w:rsidRPr="00420CCB">
              <w:rPr>
                <w:color w:val="DD05C3"/>
                <w:sz w:val="16"/>
                <w:szCs w:val="16"/>
              </w:rPr>
              <w:t>-end</w:t>
            </w:r>
            <w:r w:rsidR="00420CCB">
              <w:rPr>
                <w:color w:val="DD05C3"/>
                <w:sz w:val="16"/>
                <w:szCs w:val="16"/>
              </w:rPr>
              <w:t>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539A" w14:textId="5317ED50" w:rsidR="00AC655D" w:rsidRPr="00E23138" w:rsidRDefault="00E23138" w:rsidP="00E23138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</w:t>
            </w:r>
          </w:p>
        </w:tc>
      </w:tr>
      <w:tr w:rsidR="00E23138" w14:paraId="4DF66691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4212" w14:textId="77777777" w:rsidR="00E23138" w:rsidRDefault="00E23138">
            <w:pPr>
              <w:widowControl w:val="0"/>
              <w:spacing w:line="240" w:lineRule="auto"/>
              <w:rPr>
                <w:color w:val="C00000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9B83" w14:textId="77777777" w:rsidR="00E23138" w:rsidRDefault="00E23138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A485" w14:textId="77777777" w:rsidR="00E23138" w:rsidRDefault="00E23138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3113" w14:textId="77777777" w:rsidR="00E23138" w:rsidRPr="00685C96" w:rsidRDefault="00E23138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2B99A0C2" w14:textId="189699C5" w:rsidR="00AC655D" w:rsidRDefault="00AC655D" w:rsidP="005D3E66">
      <w:pPr>
        <w:widowControl w:val="0"/>
        <w:spacing w:line="240" w:lineRule="auto"/>
        <w:jc w:val="center"/>
      </w:pPr>
    </w:p>
    <w:sectPr w:rsidR="00AC655D" w:rsidSect="005D3E66">
      <w:footerReference w:type="default" r:id="rId16"/>
      <w:pgSz w:w="12240" w:h="15840"/>
      <w:pgMar w:top="720" w:right="720" w:bottom="720" w:left="72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FDCD" w14:textId="77777777" w:rsidR="00044B0B" w:rsidRDefault="00044B0B" w:rsidP="005D3E66">
      <w:pPr>
        <w:spacing w:line="240" w:lineRule="auto"/>
      </w:pPr>
      <w:r>
        <w:separator/>
      </w:r>
    </w:p>
  </w:endnote>
  <w:endnote w:type="continuationSeparator" w:id="0">
    <w:p w14:paraId="5656C442" w14:textId="77777777" w:rsidR="00044B0B" w:rsidRDefault="00044B0B" w:rsidP="005D3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DD53" w14:textId="176C1E7A" w:rsidR="005D3E66" w:rsidRDefault="00FD541C" w:rsidP="00CC42A3">
    <w:pPr>
      <w:spacing w:line="240" w:lineRule="auto"/>
      <w:jc w:val="center"/>
      <w:rPr>
        <w:sz w:val="14"/>
        <w:szCs w:val="14"/>
      </w:rPr>
    </w:pPr>
    <w:r>
      <w:rPr>
        <w:sz w:val="14"/>
        <w:szCs w:val="14"/>
      </w:rPr>
      <w:t>Updated</w:t>
    </w:r>
    <w:r w:rsidR="005D3E66" w:rsidRPr="005D3E66">
      <w:rPr>
        <w:sz w:val="14"/>
        <w:szCs w:val="14"/>
      </w:rPr>
      <w:t xml:space="preserve"> 0</w:t>
    </w:r>
    <w:r>
      <w:rPr>
        <w:sz w:val="14"/>
        <w:szCs w:val="14"/>
      </w:rPr>
      <w:t>4/</w:t>
    </w:r>
    <w:r w:rsidR="00C94059">
      <w:rPr>
        <w:sz w:val="14"/>
        <w:szCs w:val="14"/>
      </w:rPr>
      <w:t>1</w:t>
    </w:r>
    <w:r w:rsidR="004A2D74">
      <w:rPr>
        <w:sz w:val="14"/>
        <w:szCs w:val="14"/>
      </w:rPr>
      <w:t>7</w:t>
    </w:r>
    <w:r>
      <w:rPr>
        <w:sz w:val="14"/>
        <w:szCs w:val="14"/>
      </w:rPr>
      <w:t>/2023</w:t>
    </w:r>
  </w:p>
  <w:p w14:paraId="2AFFAAE4" w14:textId="2320029D" w:rsidR="005D3E66" w:rsidRPr="00E0380B" w:rsidRDefault="005D3E66" w:rsidP="005D3E66">
    <w:pPr>
      <w:spacing w:line="240" w:lineRule="auto"/>
      <w:jc w:val="center"/>
      <w:rPr>
        <w:rFonts w:eastAsia="Times New Roman"/>
        <w:color w:val="17365D"/>
        <w:sz w:val="14"/>
        <w:szCs w:val="14"/>
      </w:rPr>
    </w:pPr>
    <w:r w:rsidRPr="00E0380B">
      <w:rPr>
        <w:rFonts w:eastAsia="Times New Roman"/>
        <w:color w:val="17365D"/>
        <w:sz w:val="14"/>
        <w:szCs w:val="14"/>
      </w:rPr>
      <w:t xml:space="preserve">Bethany Christian School admits students of any race, color, or ethnic origin to all the rights, privileges, programs, and activities generally accorded or made available to students at the school.  </w:t>
    </w:r>
    <w:r>
      <w:rPr>
        <w:rFonts w:eastAsia="Times New Roman"/>
        <w:color w:val="17365D"/>
        <w:sz w:val="14"/>
        <w:szCs w:val="14"/>
      </w:rPr>
      <w:t xml:space="preserve">Our school </w:t>
    </w:r>
    <w:r w:rsidRPr="00E0380B">
      <w:rPr>
        <w:rFonts w:eastAsia="Times New Roman"/>
        <w:color w:val="17365D"/>
        <w:sz w:val="14"/>
        <w:szCs w:val="14"/>
      </w:rPr>
      <w:t xml:space="preserve">does not discriminate based on race, color, national </w:t>
    </w:r>
    <w:r>
      <w:rPr>
        <w:rFonts w:eastAsia="Times New Roman"/>
        <w:color w:val="17365D"/>
        <w:sz w:val="14"/>
        <w:szCs w:val="14"/>
      </w:rPr>
      <w:t>or</w:t>
    </w:r>
    <w:r w:rsidRPr="00E0380B">
      <w:rPr>
        <w:rFonts w:eastAsia="Times New Roman"/>
        <w:color w:val="17365D"/>
        <w:sz w:val="14"/>
        <w:szCs w:val="14"/>
      </w:rPr>
      <w:t xml:space="preserve"> ethnic origin in the hiring of faculty/staff, administration, </w:t>
    </w:r>
    <w:r w:rsidR="00A373F1" w:rsidRPr="00E0380B">
      <w:rPr>
        <w:rFonts w:eastAsia="Times New Roman"/>
        <w:color w:val="17365D"/>
        <w:sz w:val="14"/>
        <w:szCs w:val="14"/>
      </w:rPr>
      <w:t>admissions,</w:t>
    </w:r>
    <w:r w:rsidRPr="00E0380B">
      <w:rPr>
        <w:rFonts w:eastAsia="Times New Roman"/>
        <w:color w:val="17365D"/>
        <w:sz w:val="14"/>
        <w:szCs w:val="14"/>
      </w:rPr>
      <w:t xml:space="preserve"> and educational policies.</w:t>
    </w:r>
  </w:p>
  <w:p w14:paraId="3185600E" w14:textId="2D4BA3FA" w:rsidR="005D3E66" w:rsidRPr="005D3E66" w:rsidRDefault="005D3E66">
    <w:pPr>
      <w:pStyle w:val="Footer"/>
      <w:rPr>
        <w:sz w:val="14"/>
        <w:szCs w:val="14"/>
      </w:rPr>
    </w:pPr>
  </w:p>
  <w:p w14:paraId="16274CD0" w14:textId="77777777" w:rsidR="005D3E66" w:rsidRDefault="005D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378E" w14:textId="77777777" w:rsidR="00044B0B" w:rsidRDefault="00044B0B" w:rsidP="005D3E66">
      <w:pPr>
        <w:spacing w:line="240" w:lineRule="auto"/>
      </w:pPr>
      <w:r>
        <w:separator/>
      </w:r>
    </w:p>
  </w:footnote>
  <w:footnote w:type="continuationSeparator" w:id="0">
    <w:p w14:paraId="3D885E98" w14:textId="77777777" w:rsidR="00044B0B" w:rsidRDefault="00044B0B" w:rsidP="005D3E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A58"/>
    <w:multiLevelType w:val="hybridMultilevel"/>
    <w:tmpl w:val="573E5876"/>
    <w:lvl w:ilvl="0" w:tplc="FCACE44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F10966"/>
    <w:multiLevelType w:val="hybridMultilevel"/>
    <w:tmpl w:val="C7C2D6C6"/>
    <w:lvl w:ilvl="0" w:tplc="9948C40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1157BC2"/>
    <w:multiLevelType w:val="hybridMultilevel"/>
    <w:tmpl w:val="4F1C56E2"/>
    <w:lvl w:ilvl="0" w:tplc="F0F4806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5505F2"/>
    <w:multiLevelType w:val="hybridMultilevel"/>
    <w:tmpl w:val="B19ACD82"/>
    <w:lvl w:ilvl="0" w:tplc="30EC59A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480204"/>
    <w:multiLevelType w:val="hybridMultilevel"/>
    <w:tmpl w:val="6A943E94"/>
    <w:lvl w:ilvl="0" w:tplc="A57AEA3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6720BD"/>
    <w:multiLevelType w:val="hybridMultilevel"/>
    <w:tmpl w:val="B6AC9C94"/>
    <w:lvl w:ilvl="0" w:tplc="44CE172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2257280">
    <w:abstractNumId w:val="1"/>
  </w:num>
  <w:num w:numId="2" w16cid:durableId="1491560554">
    <w:abstractNumId w:val="2"/>
  </w:num>
  <w:num w:numId="3" w16cid:durableId="1905598916">
    <w:abstractNumId w:val="5"/>
  </w:num>
  <w:num w:numId="4" w16cid:durableId="292370242">
    <w:abstractNumId w:val="3"/>
  </w:num>
  <w:num w:numId="5" w16cid:durableId="698358677">
    <w:abstractNumId w:val="4"/>
  </w:num>
  <w:num w:numId="6" w16cid:durableId="130168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5D"/>
    <w:rsid w:val="00002147"/>
    <w:rsid w:val="00010FFB"/>
    <w:rsid w:val="00044B0B"/>
    <w:rsid w:val="00086FDD"/>
    <w:rsid w:val="001D1270"/>
    <w:rsid w:val="002472C3"/>
    <w:rsid w:val="0029101F"/>
    <w:rsid w:val="003520AB"/>
    <w:rsid w:val="00361753"/>
    <w:rsid w:val="00420CCB"/>
    <w:rsid w:val="00487B2B"/>
    <w:rsid w:val="004A2D74"/>
    <w:rsid w:val="005D3E66"/>
    <w:rsid w:val="00685C96"/>
    <w:rsid w:val="006B4F84"/>
    <w:rsid w:val="006C5CA6"/>
    <w:rsid w:val="00750C21"/>
    <w:rsid w:val="0080428A"/>
    <w:rsid w:val="00891287"/>
    <w:rsid w:val="008B3857"/>
    <w:rsid w:val="009C1B26"/>
    <w:rsid w:val="00A12133"/>
    <w:rsid w:val="00A31B5C"/>
    <w:rsid w:val="00A373F1"/>
    <w:rsid w:val="00A669FE"/>
    <w:rsid w:val="00A7193E"/>
    <w:rsid w:val="00AC655D"/>
    <w:rsid w:val="00B3289C"/>
    <w:rsid w:val="00B570E5"/>
    <w:rsid w:val="00C13F13"/>
    <w:rsid w:val="00C93C1B"/>
    <w:rsid w:val="00C94059"/>
    <w:rsid w:val="00CC42A3"/>
    <w:rsid w:val="00CD456D"/>
    <w:rsid w:val="00D16037"/>
    <w:rsid w:val="00D20977"/>
    <w:rsid w:val="00D403BD"/>
    <w:rsid w:val="00D742B0"/>
    <w:rsid w:val="00E23138"/>
    <w:rsid w:val="00E40B07"/>
    <w:rsid w:val="00F64717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2691"/>
  <w15:docId w15:val="{4795B3DB-B445-4F5B-8D72-CE8A3BF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highlight w:val="white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2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66"/>
  </w:style>
  <w:style w:type="paragraph" w:styleId="Footer">
    <w:name w:val="footer"/>
    <w:basedOn w:val="Normal"/>
    <w:link w:val="FooterChar"/>
    <w:uiPriority w:val="99"/>
    <w:unhideWhenUsed/>
    <w:rsid w:val="005D3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66"/>
  </w:style>
  <w:style w:type="character" w:styleId="Hyperlink">
    <w:name w:val="Hyperlink"/>
    <w:basedOn w:val="DefaultParagraphFont"/>
    <w:uiPriority w:val="99"/>
    <w:unhideWhenUsed/>
    <w:rsid w:val="00C93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le2learn.com/products/picture-day-at-school-social-story-pages-9.html" TargetMode="External"/><Relationship Id="rId13" Type="http://schemas.openxmlformats.org/officeDocument/2006/relationships/hyperlink" Target="https://www.goodfreephotos.com/public-domain-images/american-flag-with-veteran-memorial-day.png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kimber-photography/45206906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mergentbydesign.com/2011/03/04/5-key-issues-impacting-the-future-of-facebook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2023-04-17T16:18:00Z</cp:lastPrinted>
  <dcterms:created xsi:type="dcterms:W3CDTF">2023-04-17T16:20:00Z</dcterms:created>
  <dcterms:modified xsi:type="dcterms:W3CDTF">2023-04-17T16:20:00Z</dcterms:modified>
</cp:coreProperties>
</file>